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1A" w:rsidRDefault="0083021A" w:rsidP="0083021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141313"/>
        </w:rPr>
      </w:pPr>
      <w:r>
        <w:rPr>
          <w:rStyle w:val="Pogrubienie"/>
          <w:rFonts w:ascii="Arial" w:hAnsi="Arial" w:cs="Arial"/>
          <w:color w:val="141313"/>
        </w:rPr>
        <w:t>LO VIA        HISTORIA                05.02.20</w:t>
      </w:r>
      <w:r w:rsidR="00413CFB">
        <w:rPr>
          <w:rStyle w:val="Pogrubienie"/>
          <w:rFonts w:ascii="Arial" w:hAnsi="Arial" w:cs="Arial"/>
          <w:color w:val="141313"/>
        </w:rPr>
        <w:t>22                             3</w:t>
      </w:r>
      <w:r>
        <w:rPr>
          <w:rStyle w:val="Pogrubienie"/>
          <w:rFonts w:ascii="Arial" w:hAnsi="Arial" w:cs="Arial"/>
          <w:color w:val="141313"/>
        </w:rPr>
        <w:t xml:space="preserve"> godziny</w:t>
      </w:r>
    </w:p>
    <w:p w:rsidR="0083021A" w:rsidRDefault="0083021A" w:rsidP="0083021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141313"/>
        </w:rPr>
      </w:pPr>
    </w:p>
    <w:p w:rsidR="0083021A" w:rsidRPr="0083021A" w:rsidRDefault="0083021A" w:rsidP="0083021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  <w:r>
        <w:rPr>
          <w:rStyle w:val="Pogrubienie"/>
          <w:rFonts w:ascii="Arial" w:hAnsi="Arial" w:cs="Arial"/>
          <w:color w:val="141313"/>
        </w:rPr>
        <w:t>Temat:</w:t>
      </w:r>
      <w:r>
        <w:rPr>
          <w:rStyle w:val="Pogrubienie"/>
          <w:rFonts w:ascii="Arial" w:hAnsi="Arial" w:cs="Arial"/>
          <w:color w:val="141313"/>
        </w:rPr>
        <w:t xml:space="preserve"> Powstanie styczniowe</w:t>
      </w:r>
    </w:p>
    <w:p w:rsidR="0083021A" w:rsidRPr="0083021A" w:rsidRDefault="0083021A" w:rsidP="0083021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41313"/>
        </w:rPr>
      </w:pPr>
      <w:r w:rsidRPr="0083021A">
        <w:rPr>
          <w:rFonts w:ascii="Arial" w:hAnsi="Arial" w:cs="Arial"/>
          <w:b/>
          <w:color w:val="141313"/>
        </w:rPr>
        <w:t>I. Geneza powstania styczniowego</w:t>
      </w:r>
    </w:p>
    <w:p w:rsidR="0083021A" w:rsidRDefault="0083021A" w:rsidP="0083021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  <w:r w:rsidRPr="0083021A">
        <w:rPr>
          <w:rFonts w:ascii="Arial" w:hAnsi="Arial" w:cs="Arial"/>
          <w:b/>
          <w:color w:val="141313"/>
        </w:rPr>
        <w:t xml:space="preserve">1. Odwilż </w:t>
      </w:r>
      <w:proofErr w:type="spellStart"/>
      <w:r w:rsidRPr="0083021A">
        <w:rPr>
          <w:rFonts w:ascii="Arial" w:hAnsi="Arial" w:cs="Arial"/>
          <w:b/>
          <w:color w:val="141313"/>
        </w:rPr>
        <w:t>posewastopolska</w:t>
      </w:r>
      <w:proofErr w:type="spellEnd"/>
      <w:r w:rsidRPr="0083021A">
        <w:rPr>
          <w:rFonts w:ascii="Arial" w:hAnsi="Arial" w:cs="Arial"/>
          <w:b/>
          <w:color w:val="141313"/>
        </w:rPr>
        <w:t>:</w:t>
      </w:r>
      <w:r>
        <w:rPr>
          <w:rFonts w:ascii="Arial" w:hAnsi="Arial" w:cs="Arial"/>
          <w:color w:val="141313"/>
        </w:rPr>
        <w:t xml:space="preserve"> </w:t>
      </w:r>
      <w:r>
        <w:rPr>
          <w:rFonts w:ascii="Arial" w:hAnsi="Arial" w:cs="Arial"/>
          <w:color w:val="141313"/>
        </w:rPr>
        <w:br/>
      </w:r>
      <w:r>
        <w:rPr>
          <w:rFonts w:ascii="Arial" w:hAnsi="Arial" w:cs="Arial"/>
          <w:color w:val="141313"/>
        </w:rPr>
        <w:t xml:space="preserve">a. </w:t>
      </w:r>
      <w:r>
        <w:rPr>
          <w:rFonts w:ascii="Arial" w:hAnsi="Arial" w:cs="Arial"/>
          <w:color w:val="141313"/>
        </w:rPr>
        <w:t xml:space="preserve">Sytuacja w Rosji w połowie XIX w,: </w:t>
      </w:r>
      <w:r>
        <w:rPr>
          <w:rFonts w:ascii="Arial" w:hAnsi="Arial" w:cs="Arial"/>
          <w:color w:val="141313"/>
        </w:rPr>
        <w:t xml:space="preserve"> klęska w wojnie krymskiej (1853-1856 r.)</w:t>
      </w:r>
      <w:r>
        <w:rPr>
          <w:rFonts w:ascii="Arial" w:hAnsi="Arial" w:cs="Arial"/>
          <w:color w:val="141313"/>
        </w:rPr>
        <w:t>,</w:t>
      </w:r>
      <w:r>
        <w:rPr>
          <w:rFonts w:ascii="Arial" w:hAnsi="Arial" w:cs="Arial"/>
          <w:color w:val="141313"/>
        </w:rPr>
        <w:t xml:space="preserve"> śmierć Mikołaja I  </w:t>
      </w:r>
      <w:proofErr w:type="spellStart"/>
      <w:r>
        <w:rPr>
          <w:rFonts w:ascii="Arial" w:hAnsi="Arial" w:cs="Arial"/>
          <w:color w:val="141313"/>
        </w:rPr>
        <w:t>i</w:t>
      </w:r>
      <w:proofErr w:type="spellEnd"/>
      <w:r>
        <w:rPr>
          <w:rFonts w:ascii="Arial" w:hAnsi="Arial" w:cs="Arial"/>
          <w:color w:val="141313"/>
        </w:rPr>
        <w:t xml:space="preserve"> wstąpienie na tron Aleksandra II</w:t>
      </w:r>
      <w:r>
        <w:rPr>
          <w:rFonts w:ascii="Arial" w:hAnsi="Arial" w:cs="Arial"/>
          <w:color w:val="141313"/>
        </w:rPr>
        <w:t>,</w:t>
      </w:r>
      <w:r w:rsidR="00A236A3">
        <w:rPr>
          <w:rFonts w:ascii="Arial" w:hAnsi="Arial" w:cs="Arial"/>
          <w:color w:val="141313"/>
        </w:rPr>
        <w:br/>
      </w:r>
      <w:r>
        <w:rPr>
          <w:rFonts w:ascii="Arial" w:hAnsi="Arial" w:cs="Arial"/>
          <w:color w:val="141313"/>
        </w:rPr>
        <w:t>b. reformy wewnętrzne w Rosji</w:t>
      </w:r>
      <w:r>
        <w:rPr>
          <w:rFonts w:ascii="Arial" w:hAnsi="Arial" w:cs="Arial"/>
          <w:color w:val="141313"/>
        </w:rPr>
        <w:t xml:space="preserve">: </w:t>
      </w:r>
      <w:r>
        <w:rPr>
          <w:rFonts w:ascii="Arial" w:hAnsi="Arial" w:cs="Arial"/>
          <w:color w:val="141313"/>
        </w:rPr>
        <w:t xml:space="preserve"> ogłoszenie amnestii</w:t>
      </w:r>
      <w:r>
        <w:rPr>
          <w:rFonts w:ascii="Arial" w:hAnsi="Arial" w:cs="Arial"/>
          <w:color w:val="141313"/>
        </w:rPr>
        <w:t xml:space="preserve">, </w:t>
      </w:r>
      <w:r>
        <w:rPr>
          <w:rFonts w:ascii="Arial" w:hAnsi="Arial" w:cs="Arial"/>
          <w:color w:val="141313"/>
        </w:rPr>
        <w:t>zniesienie poddaństwa chłopów</w:t>
      </w:r>
      <w:r>
        <w:rPr>
          <w:rFonts w:ascii="Arial" w:hAnsi="Arial" w:cs="Arial"/>
          <w:color w:val="141313"/>
        </w:rPr>
        <w:t xml:space="preserve">, </w:t>
      </w:r>
      <w:r>
        <w:rPr>
          <w:rFonts w:ascii="Arial" w:hAnsi="Arial" w:cs="Arial"/>
          <w:color w:val="141313"/>
        </w:rPr>
        <w:t xml:space="preserve"> reformy samorządowe i sądownicze</w:t>
      </w:r>
      <w:r>
        <w:rPr>
          <w:rFonts w:ascii="Arial" w:hAnsi="Arial" w:cs="Arial"/>
          <w:color w:val="141313"/>
        </w:rPr>
        <w:t xml:space="preserve">, </w:t>
      </w:r>
      <w:r>
        <w:rPr>
          <w:rFonts w:ascii="Arial" w:hAnsi="Arial" w:cs="Arial"/>
          <w:color w:val="141313"/>
        </w:rPr>
        <w:t>złagodzenie cenzury</w:t>
      </w:r>
      <w:r>
        <w:rPr>
          <w:rFonts w:ascii="Arial" w:hAnsi="Arial" w:cs="Arial"/>
          <w:color w:val="141313"/>
        </w:rPr>
        <w:t>,</w:t>
      </w:r>
    </w:p>
    <w:p w:rsidR="0083021A" w:rsidRDefault="0083021A" w:rsidP="0083021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  <w:r w:rsidRPr="0083021A">
        <w:rPr>
          <w:rFonts w:ascii="Arial" w:hAnsi="Arial" w:cs="Arial"/>
          <w:b/>
          <w:color w:val="141313"/>
        </w:rPr>
        <w:t>2. W</w:t>
      </w:r>
      <w:r w:rsidRPr="0083021A">
        <w:rPr>
          <w:rFonts w:ascii="Arial" w:hAnsi="Arial" w:cs="Arial"/>
          <w:b/>
          <w:color w:val="141313"/>
        </w:rPr>
        <w:t>izyta Aleksandra II w Warszawie – 1856 r.</w:t>
      </w:r>
      <w:r w:rsidRPr="0083021A">
        <w:rPr>
          <w:rFonts w:ascii="Arial" w:hAnsi="Arial" w:cs="Arial"/>
          <w:b/>
          <w:color w:val="141313"/>
        </w:rPr>
        <w:t>:</w:t>
      </w:r>
      <w:r>
        <w:rPr>
          <w:rFonts w:ascii="Arial" w:hAnsi="Arial" w:cs="Arial"/>
          <w:color w:val="141313"/>
        </w:rPr>
        <w:br/>
      </w:r>
      <w:r>
        <w:rPr>
          <w:rFonts w:ascii="Arial" w:hAnsi="Arial" w:cs="Arial"/>
          <w:color w:val="141313"/>
        </w:rPr>
        <w:t>a. odmowa Aleksandra II rozszerzenia autonomii</w:t>
      </w:r>
      <w:r>
        <w:rPr>
          <w:rFonts w:ascii="Arial" w:hAnsi="Arial" w:cs="Arial"/>
          <w:color w:val="141313"/>
        </w:rPr>
        <w:br/>
      </w:r>
      <w:r>
        <w:rPr>
          <w:rFonts w:ascii="Arial" w:hAnsi="Arial" w:cs="Arial"/>
          <w:color w:val="141313"/>
        </w:rPr>
        <w:t>b. niewielkie ustępstwa wobec Polaków w Królestwie Polskim</w:t>
      </w:r>
      <w:r>
        <w:rPr>
          <w:rFonts w:ascii="Arial" w:hAnsi="Arial" w:cs="Arial"/>
          <w:color w:val="141313"/>
        </w:rPr>
        <w:t xml:space="preserve">: </w:t>
      </w:r>
      <w:r>
        <w:rPr>
          <w:rFonts w:ascii="Arial" w:hAnsi="Arial" w:cs="Arial"/>
          <w:color w:val="141313"/>
        </w:rPr>
        <w:t>złagodzenie cenzury</w:t>
      </w:r>
      <w:r>
        <w:rPr>
          <w:rFonts w:ascii="Arial" w:hAnsi="Arial" w:cs="Arial"/>
          <w:color w:val="141313"/>
        </w:rPr>
        <w:t xml:space="preserve">, </w:t>
      </w:r>
      <w:r>
        <w:rPr>
          <w:rFonts w:ascii="Arial" w:hAnsi="Arial" w:cs="Arial"/>
          <w:color w:val="141313"/>
        </w:rPr>
        <w:t>utworzenie w Warszawie Akademii Sztuk Pięknych</w:t>
      </w:r>
      <w:r>
        <w:rPr>
          <w:rFonts w:ascii="Arial" w:hAnsi="Arial" w:cs="Arial"/>
          <w:color w:val="141313"/>
        </w:rPr>
        <w:t xml:space="preserve">, </w:t>
      </w:r>
      <w:r>
        <w:rPr>
          <w:rFonts w:ascii="Arial" w:hAnsi="Arial" w:cs="Arial"/>
          <w:color w:val="141313"/>
        </w:rPr>
        <w:t xml:space="preserve"> utworzenie Towarzystwa Rolniczego – Andrzej Zamoyski</w:t>
      </w:r>
      <w:r>
        <w:rPr>
          <w:rFonts w:ascii="Arial" w:hAnsi="Arial" w:cs="Arial"/>
          <w:color w:val="141313"/>
        </w:rPr>
        <w:br/>
      </w:r>
      <w:r>
        <w:rPr>
          <w:rFonts w:ascii="Arial" w:hAnsi="Arial" w:cs="Arial"/>
          <w:color w:val="141313"/>
        </w:rPr>
        <w:t xml:space="preserve">c. mianowanie Michaiła </w:t>
      </w:r>
      <w:proofErr w:type="spellStart"/>
      <w:r>
        <w:rPr>
          <w:rFonts w:ascii="Arial" w:hAnsi="Arial" w:cs="Arial"/>
          <w:color w:val="141313"/>
        </w:rPr>
        <w:t>Gorczakowa</w:t>
      </w:r>
      <w:proofErr w:type="spellEnd"/>
      <w:r>
        <w:rPr>
          <w:rFonts w:ascii="Arial" w:hAnsi="Arial" w:cs="Arial"/>
          <w:color w:val="141313"/>
        </w:rPr>
        <w:t xml:space="preserve"> namiestnikiem Królestwa Polskiego</w:t>
      </w:r>
    </w:p>
    <w:p w:rsidR="0083021A" w:rsidRPr="00A236A3" w:rsidRDefault="0083021A" w:rsidP="0083021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41313"/>
        </w:rPr>
      </w:pPr>
      <w:r w:rsidRPr="0083021A">
        <w:rPr>
          <w:rFonts w:ascii="Arial" w:hAnsi="Arial" w:cs="Arial"/>
          <w:b/>
          <w:color w:val="141313"/>
        </w:rPr>
        <w:t>3. Dwa nurty działalności patriotycznej</w:t>
      </w:r>
      <w:r>
        <w:rPr>
          <w:rFonts w:ascii="Arial" w:hAnsi="Arial" w:cs="Arial"/>
          <w:b/>
          <w:color w:val="141313"/>
        </w:rPr>
        <w:t>:</w:t>
      </w:r>
      <w:r w:rsidR="00A236A3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a. „biali” – „millenerzy”</w:t>
      </w:r>
      <w:r>
        <w:rPr>
          <w:rFonts w:ascii="Arial" w:hAnsi="Arial" w:cs="Arial"/>
          <w:color w:val="141313"/>
        </w:rPr>
        <w:t>:</w:t>
      </w:r>
      <w:r>
        <w:rPr>
          <w:rFonts w:ascii="Arial" w:hAnsi="Arial" w:cs="Arial"/>
          <w:color w:val="141313"/>
        </w:rPr>
        <w:br/>
      </w:r>
      <w:r>
        <w:rPr>
          <w:rFonts w:ascii="Arial" w:hAnsi="Arial" w:cs="Arial"/>
          <w:color w:val="141313"/>
        </w:rPr>
        <w:t xml:space="preserve">– program pracy organicznej – Edward </w:t>
      </w:r>
      <w:proofErr w:type="spellStart"/>
      <w:r>
        <w:rPr>
          <w:rFonts w:ascii="Arial" w:hAnsi="Arial" w:cs="Arial"/>
          <w:color w:val="141313"/>
        </w:rPr>
        <w:t>Jurgens</w:t>
      </w:r>
      <w:proofErr w:type="spellEnd"/>
      <w:r>
        <w:rPr>
          <w:rFonts w:ascii="Arial" w:hAnsi="Arial" w:cs="Arial"/>
          <w:color w:val="141313"/>
        </w:rPr>
        <w:br/>
      </w:r>
      <w:r>
        <w:rPr>
          <w:rFonts w:ascii="Arial" w:hAnsi="Arial" w:cs="Arial"/>
          <w:color w:val="141313"/>
        </w:rPr>
        <w:t>– działalność Towarzystwa Rolniczego – Andrzej Zamoyski – program oczynszowania, a w dalszej perspektywie również uwłaszczenia chłopów</w:t>
      </w:r>
      <w:r w:rsidR="00A236A3">
        <w:rPr>
          <w:rFonts w:ascii="Arial" w:hAnsi="Arial" w:cs="Arial"/>
          <w:color w:val="141313"/>
        </w:rPr>
        <w:br/>
      </w:r>
      <w:r>
        <w:rPr>
          <w:rFonts w:ascii="Arial" w:hAnsi="Arial" w:cs="Arial"/>
          <w:color w:val="141313"/>
        </w:rPr>
        <w:t>b</w:t>
      </w:r>
      <w:r>
        <w:rPr>
          <w:rFonts w:ascii="Arial" w:hAnsi="Arial" w:cs="Arial"/>
          <w:color w:val="141313"/>
        </w:rPr>
        <w:t>. „czerwoni”</w:t>
      </w:r>
      <w:r>
        <w:rPr>
          <w:rFonts w:ascii="Arial" w:hAnsi="Arial" w:cs="Arial"/>
          <w:color w:val="141313"/>
        </w:rPr>
        <w:t>:</w:t>
      </w:r>
      <w:r>
        <w:rPr>
          <w:rFonts w:ascii="Arial" w:hAnsi="Arial" w:cs="Arial"/>
          <w:color w:val="141313"/>
        </w:rPr>
        <w:br/>
      </w:r>
      <w:r>
        <w:rPr>
          <w:rFonts w:ascii="Arial" w:hAnsi="Arial" w:cs="Arial"/>
          <w:color w:val="141313"/>
        </w:rPr>
        <w:t>– zwolennicy natychmiastowej walki zbrojnej</w:t>
      </w:r>
      <w:r w:rsidR="003E4C0E">
        <w:rPr>
          <w:rFonts w:ascii="Arial" w:hAnsi="Arial" w:cs="Arial"/>
          <w:color w:val="141313"/>
        </w:rPr>
        <w:t>,</w:t>
      </w:r>
      <w:r w:rsidR="003E4C0E">
        <w:rPr>
          <w:rFonts w:ascii="Arial" w:hAnsi="Arial" w:cs="Arial"/>
          <w:color w:val="141313"/>
        </w:rPr>
        <w:br/>
      </w:r>
      <w:r>
        <w:rPr>
          <w:rFonts w:ascii="Arial" w:hAnsi="Arial" w:cs="Arial"/>
          <w:color w:val="141313"/>
        </w:rPr>
        <w:t>– tworzenie sieci konspiracyjnej</w:t>
      </w:r>
      <w:r w:rsidR="00A236A3">
        <w:rPr>
          <w:rFonts w:ascii="Arial" w:hAnsi="Arial" w:cs="Arial"/>
          <w:color w:val="141313"/>
        </w:rPr>
        <w:br/>
      </w:r>
      <w:r w:rsidR="003E4C0E">
        <w:rPr>
          <w:rFonts w:ascii="Arial" w:hAnsi="Arial" w:cs="Arial"/>
          <w:color w:val="141313"/>
        </w:rPr>
        <w:t>c</w:t>
      </w:r>
      <w:r>
        <w:rPr>
          <w:rFonts w:ascii="Arial" w:hAnsi="Arial" w:cs="Arial"/>
          <w:color w:val="141313"/>
        </w:rPr>
        <w:t>. działalność Aleksandra Wielopolskiego</w:t>
      </w:r>
      <w:r w:rsidR="003E4C0E">
        <w:rPr>
          <w:rFonts w:ascii="Arial" w:hAnsi="Arial" w:cs="Arial"/>
          <w:color w:val="141313"/>
        </w:rPr>
        <w:t xml:space="preserve">: </w:t>
      </w:r>
      <w:r>
        <w:rPr>
          <w:rFonts w:ascii="Arial" w:hAnsi="Arial" w:cs="Arial"/>
          <w:color w:val="141313"/>
        </w:rPr>
        <w:t>zwolennik ugody z caratem</w:t>
      </w:r>
      <w:r w:rsidR="003E4C0E">
        <w:rPr>
          <w:rFonts w:ascii="Arial" w:hAnsi="Arial" w:cs="Arial"/>
          <w:color w:val="141313"/>
        </w:rPr>
        <w:t>,</w:t>
      </w:r>
      <w:r>
        <w:rPr>
          <w:rFonts w:ascii="Arial" w:hAnsi="Arial" w:cs="Arial"/>
          <w:color w:val="141313"/>
        </w:rPr>
        <w:t xml:space="preserve"> dążył do przywrócenia Królestwu Polskiemu konstytucji</w:t>
      </w:r>
      <w:r w:rsidR="003E4C0E">
        <w:rPr>
          <w:rFonts w:ascii="Arial" w:hAnsi="Arial" w:cs="Arial"/>
          <w:color w:val="141313"/>
        </w:rPr>
        <w:t>,</w:t>
      </w:r>
      <w:r>
        <w:rPr>
          <w:rFonts w:ascii="Arial" w:hAnsi="Arial" w:cs="Arial"/>
          <w:color w:val="141313"/>
        </w:rPr>
        <w:t> </w:t>
      </w:r>
    </w:p>
    <w:p w:rsidR="0083021A" w:rsidRDefault="0083021A" w:rsidP="00AA50B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  <w:r w:rsidRPr="00AA50B1">
        <w:rPr>
          <w:rFonts w:ascii="Arial" w:hAnsi="Arial" w:cs="Arial"/>
          <w:b/>
          <w:color w:val="141313"/>
        </w:rPr>
        <w:t>II. Przebieg powstania</w:t>
      </w:r>
      <w:r w:rsidR="00AA50B1">
        <w:rPr>
          <w:rFonts w:ascii="Arial" w:hAnsi="Arial" w:cs="Arial"/>
          <w:b/>
          <w:color w:val="141313"/>
        </w:rPr>
        <w:t>:</w:t>
      </w:r>
      <w:r w:rsidR="00AA50B1">
        <w:rPr>
          <w:rFonts w:ascii="Arial" w:hAnsi="Arial" w:cs="Arial"/>
          <w:b/>
          <w:color w:val="141313"/>
        </w:rPr>
        <w:br/>
      </w:r>
      <w:r w:rsidRPr="00AA50B1">
        <w:rPr>
          <w:rFonts w:ascii="Arial" w:hAnsi="Arial" w:cs="Arial"/>
          <w:b/>
          <w:color w:val="141313"/>
        </w:rPr>
        <w:t>1. Wybuch powstania</w:t>
      </w:r>
      <w:r w:rsidR="00AA50B1">
        <w:rPr>
          <w:rFonts w:ascii="Arial" w:hAnsi="Arial" w:cs="Arial"/>
          <w:b/>
          <w:color w:val="141313"/>
        </w:rPr>
        <w:t>:</w:t>
      </w:r>
      <w:r w:rsidR="00AA50B1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a. ogłoszenie przez Aleksandra Wielopolskiego branki do wojska</w:t>
      </w:r>
      <w:r w:rsidR="00AA50B1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b. proklamacja powstania – 22 I 1863 r.</w:t>
      </w:r>
      <w:r w:rsidR="00AA50B1">
        <w:rPr>
          <w:rFonts w:ascii="Arial" w:hAnsi="Arial" w:cs="Arial"/>
          <w:b/>
          <w:color w:val="141313"/>
        </w:rPr>
        <w:t xml:space="preserve">, </w:t>
      </w:r>
      <w:r>
        <w:rPr>
          <w:rFonts w:ascii="Arial" w:hAnsi="Arial" w:cs="Arial"/>
          <w:color w:val="141313"/>
        </w:rPr>
        <w:t xml:space="preserve"> Komitet Centralny Narodowy przekształca się w Tymczasowy Rząd Narodowy</w:t>
      </w:r>
      <w:r w:rsidR="00AA50B1">
        <w:rPr>
          <w:rFonts w:ascii="Arial" w:hAnsi="Arial" w:cs="Arial"/>
          <w:b/>
          <w:color w:val="141313"/>
        </w:rPr>
        <w:t>,</w:t>
      </w:r>
      <w:r>
        <w:rPr>
          <w:rFonts w:ascii="Arial" w:hAnsi="Arial" w:cs="Arial"/>
          <w:color w:val="141313"/>
        </w:rPr>
        <w:t xml:space="preserve"> ogłoszenie „Manifestu” wzywającego do udziału w powstaniu</w:t>
      </w:r>
      <w:r w:rsidR="00AA50B1">
        <w:rPr>
          <w:rFonts w:ascii="Arial" w:hAnsi="Arial" w:cs="Arial"/>
          <w:b/>
          <w:color w:val="141313"/>
        </w:rPr>
        <w:t xml:space="preserve">, </w:t>
      </w:r>
      <w:r>
        <w:rPr>
          <w:rFonts w:ascii="Arial" w:hAnsi="Arial" w:cs="Arial"/>
          <w:color w:val="141313"/>
        </w:rPr>
        <w:t xml:space="preserve"> zapowiedź uwłaszczenia chłopów</w:t>
      </w:r>
      <w:r w:rsidR="00AA50B1">
        <w:rPr>
          <w:rFonts w:ascii="Arial" w:hAnsi="Arial" w:cs="Arial"/>
          <w:b/>
          <w:color w:val="141313"/>
        </w:rPr>
        <w:t>,</w:t>
      </w:r>
      <w:r>
        <w:rPr>
          <w:rFonts w:ascii="Arial" w:hAnsi="Arial" w:cs="Arial"/>
          <w:color w:val="141313"/>
        </w:rPr>
        <w:t xml:space="preserve"> przyznanie ziemi bezrolnym uczestnikom powstania</w:t>
      </w:r>
    </w:p>
    <w:p w:rsidR="0083021A" w:rsidRPr="00A236A3" w:rsidRDefault="0083021A" w:rsidP="0083021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41313"/>
        </w:rPr>
      </w:pPr>
      <w:r w:rsidRPr="00AA50B1">
        <w:rPr>
          <w:rFonts w:ascii="Arial" w:hAnsi="Arial" w:cs="Arial"/>
          <w:b/>
          <w:color w:val="141313"/>
        </w:rPr>
        <w:t>2. Przebieg walk</w:t>
      </w:r>
      <w:r w:rsidR="00A236A3">
        <w:rPr>
          <w:rFonts w:ascii="Arial" w:hAnsi="Arial" w:cs="Arial"/>
          <w:b/>
          <w:color w:val="141313"/>
        </w:rPr>
        <w:t>:</w:t>
      </w:r>
      <w:r w:rsidR="00A236A3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a. partyzancki charakter walk</w:t>
      </w:r>
      <w:r w:rsidR="00A236A3">
        <w:rPr>
          <w:rFonts w:ascii="Arial" w:hAnsi="Arial" w:cs="Arial"/>
          <w:color w:val="141313"/>
        </w:rPr>
        <w:t>,</w:t>
      </w:r>
      <w:r w:rsidR="00A236A3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b. objęcie funkcji dyktatora przez Mariana Langiewicza  (11-18 III 1863 r.)</w:t>
      </w:r>
      <w:r w:rsidR="00A236A3">
        <w:rPr>
          <w:rFonts w:ascii="Arial" w:hAnsi="Arial" w:cs="Arial"/>
          <w:b/>
          <w:color w:val="141313"/>
        </w:rPr>
        <w:t>,</w:t>
      </w:r>
      <w:r>
        <w:rPr>
          <w:rFonts w:ascii="Arial" w:hAnsi="Arial" w:cs="Arial"/>
          <w:color w:val="141313"/>
        </w:rPr>
        <w:t>bitwa pod Małogoszczem</w:t>
      </w:r>
      <w:r w:rsidR="00A236A3">
        <w:rPr>
          <w:rFonts w:ascii="Arial" w:hAnsi="Arial" w:cs="Arial"/>
          <w:b/>
          <w:color w:val="141313"/>
        </w:rPr>
        <w:t>,</w:t>
      </w:r>
      <w:r>
        <w:rPr>
          <w:rFonts w:ascii="Arial" w:hAnsi="Arial" w:cs="Arial"/>
          <w:color w:val="141313"/>
        </w:rPr>
        <w:t xml:space="preserve"> bitwa pod Grochowiskami</w:t>
      </w:r>
      <w:r w:rsidR="00A236A3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– podział „partii” Marian Langiewicza w celu wyjścia z okrążenia</w:t>
      </w:r>
      <w:r w:rsidR="00A236A3">
        <w:rPr>
          <w:rFonts w:ascii="Arial" w:hAnsi="Arial" w:cs="Arial"/>
          <w:color w:val="141313"/>
        </w:rPr>
        <w:t>,</w:t>
      </w:r>
      <w:r w:rsidR="00A236A3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– aresztowanie Mariana Langiewicza przez Austriaków po przekroczeniu przez niego granicy</w:t>
      </w:r>
      <w:r w:rsidR="00A236A3">
        <w:rPr>
          <w:rFonts w:ascii="Arial" w:hAnsi="Arial" w:cs="Arial"/>
          <w:color w:val="141313"/>
        </w:rPr>
        <w:t>,</w:t>
      </w:r>
      <w:r w:rsidR="00A236A3">
        <w:rPr>
          <w:rFonts w:ascii="Arial" w:hAnsi="Arial" w:cs="Arial"/>
          <w:b/>
          <w:color w:val="141313"/>
        </w:rPr>
        <w:br/>
      </w:r>
      <w:r w:rsidR="00A236A3">
        <w:rPr>
          <w:rFonts w:ascii="Arial" w:hAnsi="Arial" w:cs="Arial"/>
          <w:color w:val="141313"/>
        </w:rPr>
        <w:t>c</w:t>
      </w:r>
      <w:r>
        <w:rPr>
          <w:rFonts w:ascii="Arial" w:hAnsi="Arial" w:cs="Arial"/>
          <w:color w:val="141313"/>
        </w:rPr>
        <w:t>. dyktatura Romualda Traugutta    (X 1863 – IV 1864 r.)</w:t>
      </w:r>
      <w:r w:rsidR="00A236A3">
        <w:rPr>
          <w:rFonts w:ascii="Arial" w:hAnsi="Arial" w:cs="Arial"/>
          <w:b/>
          <w:color w:val="141313"/>
        </w:rPr>
        <w:t>:</w:t>
      </w:r>
      <w:r>
        <w:rPr>
          <w:rFonts w:ascii="Arial" w:hAnsi="Arial" w:cs="Arial"/>
          <w:color w:val="141313"/>
        </w:rPr>
        <w:t xml:space="preserve"> próba przekształcenia oddziałów partyzanckich w regularna armię</w:t>
      </w:r>
      <w:r w:rsidR="00A236A3">
        <w:rPr>
          <w:rFonts w:ascii="Arial" w:hAnsi="Arial" w:cs="Arial"/>
          <w:b/>
          <w:color w:val="141313"/>
        </w:rPr>
        <w:t>,</w:t>
      </w:r>
      <w:r>
        <w:rPr>
          <w:rFonts w:ascii="Arial" w:hAnsi="Arial" w:cs="Arial"/>
          <w:color w:val="141313"/>
        </w:rPr>
        <w:t xml:space="preserve"> realizacja dekretu uwłaszczeniowego</w:t>
      </w:r>
      <w:r w:rsidR="00A236A3">
        <w:rPr>
          <w:rFonts w:ascii="Arial" w:hAnsi="Arial" w:cs="Arial"/>
          <w:b/>
          <w:color w:val="141313"/>
        </w:rPr>
        <w:t xml:space="preserve">, </w:t>
      </w:r>
      <w:r>
        <w:rPr>
          <w:rFonts w:ascii="Arial" w:hAnsi="Arial" w:cs="Arial"/>
          <w:color w:val="141313"/>
        </w:rPr>
        <w:t>aresztowanie i egzekucja Romualda Traugutta</w:t>
      </w:r>
      <w:r w:rsidR="00A236A3">
        <w:rPr>
          <w:rFonts w:ascii="Arial" w:hAnsi="Arial" w:cs="Arial"/>
          <w:b/>
          <w:color w:val="141313"/>
        </w:rPr>
        <w:br/>
      </w:r>
      <w:r w:rsidRPr="00A236A3">
        <w:rPr>
          <w:rFonts w:ascii="Arial" w:hAnsi="Arial" w:cs="Arial"/>
          <w:b/>
          <w:color w:val="141313"/>
        </w:rPr>
        <w:t>3. Schyłek powstania</w:t>
      </w:r>
      <w:r w:rsidR="00A236A3">
        <w:rPr>
          <w:rFonts w:ascii="Arial" w:hAnsi="Arial" w:cs="Arial"/>
          <w:b/>
          <w:color w:val="141313"/>
        </w:rPr>
        <w:t>:</w:t>
      </w:r>
      <w:r w:rsidR="00A236A3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a. rozbicie oddziału gen. Józefa Hauke-Bosaka</w:t>
      </w:r>
      <w:r w:rsidR="00A236A3">
        <w:rPr>
          <w:rFonts w:ascii="Arial" w:hAnsi="Arial" w:cs="Arial"/>
          <w:color w:val="141313"/>
        </w:rPr>
        <w:t>,</w:t>
      </w:r>
      <w:r w:rsidR="00A236A3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b. wydanie przez cara Aleksandra II ukazu o uwłaszczeniu chłopów 2 III 1864 r.</w:t>
      </w:r>
      <w:r w:rsidR="00A236A3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c. aresztowanie Romualda Traugutta</w:t>
      </w:r>
      <w:r w:rsidR="00A236A3">
        <w:rPr>
          <w:rFonts w:ascii="Arial" w:hAnsi="Arial" w:cs="Arial"/>
          <w:b/>
          <w:color w:val="141313"/>
        </w:rPr>
        <w:br/>
      </w:r>
      <w:r>
        <w:rPr>
          <w:rFonts w:ascii="Arial" w:hAnsi="Arial" w:cs="Arial"/>
          <w:color w:val="141313"/>
        </w:rPr>
        <w:t>e. do wiosny 1865 r. walczył oddział dowodzony przez księdza Stanisława Brzózkę</w:t>
      </w:r>
    </w:p>
    <w:p w:rsidR="0083021A" w:rsidRDefault="0083021A" w:rsidP="0083021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  <w:r w:rsidRPr="00A236A3">
        <w:rPr>
          <w:rFonts w:ascii="Arial" w:hAnsi="Arial" w:cs="Arial"/>
          <w:b/>
          <w:color w:val="141313"/>
        </w:rPr>
        <w:t> IV. Skutki powstania styczniowego</w:t>
      </w:r>
      <w:r w:rsidR="00A236A3">
        <w:rPr>
          <w:rFonts w:ascii="Arial" w:hAnsi="Arial" w:cs="Arial"/>
          <w:b/>
          <w:color w:val="141313"/>
        </w:rPr>
        <w:t>:</w:t>
      </w:r>
      <w:r w:rsidR="00A236A3">
        <w:rPr>
          <w:rFonts w:ascii="Arial" w:hAnsi="Arial" w:cs="Arial"/>
          <w:b/>
          <w:color w:val="141313"/>
        </w:rPr>
        <w:br/>
      </w:r>
      <w:r w:rsidRPr="00413CFB">
        <w:rPr>
          <w:rFonts w:ascii="Arial" w:hAnsi="Arial" w:cs="Arial"/>
          <w:b/>
          <w:color w:val="141313"/>
        </w:rPr>
        <w:t>1. Straty osobowe</w:t>
      </w:r>
      <w:r w:rsidR="00A236A3" w:rsidRPr="00413CFB">
        <w:rPr>
          <w:rFonts w:ascii="Arial" w:hAnsi="Arial" w:cs="Arial"/>
          <w:b/>
          <w:color w:val="141313"/>
        </w:rPr>
        <w:t>:</w:t>
      </w:r>
      <w:r>
        <w:rPr>
          <w:rFonts w:ascii="Arial" w:hAnsi="Arial" w:cs="Arial"/>
          <w:color w:val="141313"/>
        </w:rPr>
        <w:t xml:space="preserve"> ok. 20 tys. powstańców poległo w walkach</w:t>
      </w:r>
      <w:r w:rsidR="00A236A3">
        <w:rPr>
          <w:rFonts w:ascii="Arial" w:hAnsi="Arial" w:cs="Arial"/>
          <w:b/>
          <w:color w:val="141313"/>
        </w:rPr>
        <w:t xml:space="preserve">, </w:t>
      </w:r>
      <w:r>
        <w:rPr>
          <w:rFonts w:ascii="Arial" w:hAnsi="Arial" w:cs="Arial"/>
          <w:color w:val="141313"/>
        </w:rPr>
        <w:t xml:space="preserve">ok. 2 tys. osób </w:t>
      </w:r>
      <w:r>
        <w:rPr>
          <w:rFonts w:ascii="Arial" w:hAnsi="Arial" w:cs="Arial"/>
          <w:color w:val="141313"/>
        </w:rPr>
        <w:lastRenderedPageBreak/>
        <w:t>poniosło śmierć w wyniku egzekucji</w:t>
      </w:r>
      <w:r w:rsidR="00A236A3">
        <w:rPr>
          <w:rFonts w:ascii="Arial" w:hAnsi="Arial" w:cs="Arial"/>
          <w:b/>
          <w:color w:val="141313"/>
        </w:rPr>
        <w:t xml:space="preserve">, </w:t>
      </w:r>
      <w:r>
        <w:rPr>
          <w:rFonts w:ascii="Arial" w:hAnsi="Arial" w:cs="Arial"/>
          <w:color w:val="141313"/>
        </w:rPr>
        <w:t>kilkadziesiąt tysięcy osób zostało zesłanych na Syberię</w:t>
      </w:r>
      <w:r w:rsidR="00A236A3">
        <w:rPr>
          <w:rFonts w:ascii="Arial" w:hAnsi="Arial" w:cs="Arial"/>
          <w:color w:val="141313"/>
        </w:rPr>
        <w:t xml:space="preserve">, </w:t>
      </w:r>
      <w:r w:rsidR="00413CFB">
        <w:rPr>
          <w:rFonts w:ascii="Arial" w:hAnsi="Arial" w:cs="Arial"/>
          <w:b/>
          <w:color w:val="141313"/>
        </w:rPr>
        <w:br/>
      </w:r>
      <w:r w:rsidRPr="00413CFB">
        <w:rPr>
          <w:rFonts w:ascii="Arial" w:hAnsi="Arial" w:cs="Arial"/>
          <w:b/>
          <w:color w:val="141313"/>
        </w:rPr>
        <w:t>2. Straty materialne</w:t>
      </w:r>
      <w:r>
        <w:rPr>
          <w:rFonts w:ascii="Arial" w:hAnsi="Arial" w:cs="Arial"/>
          <w:color w:val="141313"/>
        </w:rPr>
        <w:t xml:space="preserve"> – konfiskaty majątków uczestników i sympatyków powstania</w:t>
      </w:r>
      <w:r w:rsidR="00413CFB">
        <w:rPr>
          <w:rFonts w:ascii="Arial" w:hAnsi="Arial" w:cs="Arial"/>
          <w:color w:val="141313"/>
        </w:rPr>
        <w:br/>
      </w:r>
      <w:r w:rsidR="00413CFB" w:rsidRPr="00413CFB">
        <w:rPr>
          <w:rFonts w:ascii="Arial" w:hAnsi="Arial" w:cs="Arial"/>
          <w:color w:val="141313"/>
        </w:rPr>
        <w:t xml:space="preserve">przekazywano skonfiskowaną ziemię w ręce urzędników carskich,  nałożono na Królestwo kontrybucję (podatek wojenny) </w:t>
      </w:r>
      <w:r w:rsidR="00413CFB">
        <w:rPr>
          <w:rFonts w:ascii="Arial" w:hAnsi="Arial" w:cs="Arial"/>
          <w:color w:val="141313"/>
        </w:rPr>
        <w:t>,</w:t>
      </w:r>
      <w:r w:rsidR="00413CFB" w:rsidRPr="00413CFB">
        <w:rPr>
          <w:rFonts w:ascii="Arial" w:hAnsi="Arial" w:cs="Arial"/>
          <w:color w:val="141313"/>
        </w:rPr>
        <w:t xml:space="preserve"> wprowadzono stan wojenny na 50 lat, </w:t>
      </w:r>
      <w:r w:rsidR="00413CFB">
        <w:rPr>
          <w:rFonts w:ascii="Arial" w:hAnsi="Arial" w:cs="Arial"/>
          <w:color w:val="141313"/>
        </w:rPr>
        <w:t>-</w:t>
      </w:r>
      <w:r w:rsidR="00413CFB" w:rsidRPr="00413CFB">
        <w:rPr>
          <w:rFonts w:ascii="Arial" w:hAnsi="Arial" w:cs="Arial"/>
          <w:color w:val="141313"/>
        </w:rPr>
        <w:t xml:space="preserve">zlikwidowano odrębność Królestwa Polskiego: zlikwidowano Królestwo a na jego miejscu powstała prowincja rosyjska </w:t>
      </w:r>
      <w:r w:rsidR="00413CFB" w:rsidRPr="00413CFB">
        <w:rPr>
          <w:rFonts w:ascii="Arial" w:hAnsi="Arial" w:cs="Arial"/>
          <w:b/>
          <w:color w:val="141313"/>
        </w:rPr>
        <w:t>Kraj Nadwiślański</w:t>
      </w:r>
      <w:r w:rsidR="00413CFB" w:rsidRPr="00413CFB">
        <w:rPr>
          <w:rFonts w:ascii="Arial" w:hAnsi="Arial" w:cs="Arial"/>
          <w:color w:val="141313"/>
        </w:rPr>
        <w:t xml:space="preserve">, w której władzę sprawował generał – gubernator. Prowincja ta została podzielona na 10 guberni. Zlikwidowano wszystkie polskie urzędy, a istniejące urzędy podporządkowano ministerstwom w Petersburgu. Najważniejsze urzędy powierzano Rosjanom. Bank Polski przekształcono w filię banku rosyjskiego Kościół katolicki podporządkowano Kolegium Rzymskokatolickiemu w Petersburgu </w:t>
      </w:r>
      <w:r w:rsidR="00413CFB">
        <w:rPr>
          <w:rFonts w:ascii="Arial" w:hAnsi="Arial" w:cs="Arial"/>
          <w:color w:val="141313"/>
        </w:rPr>
        <w:t>,</w:t>
      </w:r>
      <w:r w:rsidR="00413CFB" w:rsidRPr="00413CFB">
        <w:rPr>
          <w:rFonts w:ascii="Arial" w:hAnsi="Arial" w:cs="Arial"/>
          <w:color w:val="141313"/>
        </w:rPr>
        <w:t xml:space="preserve"> na ziemiach polskich nasiliła się rusyfikacja</w:t>
      </w:r>
      <w:r w:rsidR="00413CFB">
        <w:rPr>
          <w:rFonts w:ascii="Arial" w:hAnsi="Arial" w:cs="Arial"/>
          <w:color w:val="141313"/>
        </w:rPr>
        <w:t>.</w:t>
      </w:r>
    </w:p>
    <w:p w:rsidR="00413CFB" w:rsidRDefault="00413CFB" w:rsidP="0083021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</w:p>
    <w:p w:rsidR="00413CFB" w:rsidRDefault="00413CFB" w:rsidP="00413CF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41313"/>
        </w:rPr>
      </w:pPr>
      <w:r w:rsidRPr="00413CFB">
        <w:rPr>
          <w:rFonts w:ascii="Arial" w:hAnsi="Arial" w:cs="Arial"/>
          <w:b/>
          <w:color w:val="141313"/>
        </w:rPr>
        <w:t xml:space="preserve">Temat: Sytuacja </w:t>
      </w:r>
      <w:r>
        <w:rPr>
          <w:rFonts w:ascii="Arial" w:hAnsi="Arial" w:cs="Arial"/>
          <w:b/>
          <w:color w:val="141313"/>
        </w:rPr>
        <w:t xml:space="preserve">Polaków </w:t>
      </w:r>
      <w:r w:rsidRPr="00413CFB">
        <w:rPr>
          <w:rFonts w:ascii="Arial" w:hAnsi="Arial" w:cs="Arial"/>
          <w:b/>
          <w:color w:val="141313"/>
        </w:rPr>
        <w:t>w zaborze pruskim i austriackim</w:t>
      </w:r>
    </w:p>
    <w:p w:rsidR="00856124" w:rsidRDefault="00143046" w:rsidP="001430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  <w:r w:rsidRPr="00143046">
        <w:rPr>
          <w:rFonts w:ascii="Arial" w:hAnsi="Arial" w:cs="Arial"/>
          <w:b/>
          <w:color w:val="141313"/>
        </w:rPr>
        <w:t>1. Germanizacja w zaborze pruskim :</w:t>
      </w:r>
      <w:r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 xml:space="preserve">a) germanizacja nasiliła się po zjednoczeniu Niemiec w 1871 </w:t>
      </w:r>
      <w:r w:rsidRPr="00143046">
        <w:rPr>
          <w:rFonts w:ascii="Arial" w:hAnsi="Arial" w:cs="Arial"/>
          <w:color w:val="141313"/>
        </w:rPr>
        <w:t>r.</w:t>
      </w:r>
      <w:r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>b) kanclerz Niemiec Otto von Bismarck</w:t>
      </w:r>
      <w:r w:rsidRPr="00143046">
        <w:rPr>
          <w:rFonts w:ascii="Arial" w:hAnsi="Arial" w:cs="Arial"/>
          <w:color w:val="141313"/>
        </w:rPr>
        <w:t xml:space="preserve"> dążył do unifikacji (ujednolicenia) kraju.</w:t>
      </w:r>
      <w:r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>c) Kulturkampf</w:t>
      </w:r>
      <w:r w:rsidRPr="00143046">
        <w:rPr>
          <w:rFonts w:ascii="Arial" w:hAnsi="Arial" w:cs="Arial"/>
          <w:color w:val="141313"/>
        </w:rPr>
        <w:t xml:space="preserve"> (walka o kulturę) - działania skierowane przeciwko Kościołowi katolickiemu w Niemczech</w:t>
      </w:r>
      <w:r w:rsidR="00856124">
        <w:rPr>
          <w:rFonts w:ascii="Arial" w:hAnsi="Arial" w:cs="Arial"/>
          <w:color w:val="141313"/>
        </w:rPr>
        <w:t>,</w:t>
      </w:r>
      <w:r>
        <w:rPr>
          <w:rFonts w:ascii="Arial" w:hAnsi="Arial" w:cs="Arial"/>
          <w:color w:val="141313"/>
        </w:rPr>
        <w:br/>
      </w:r>
      <w:r w:rsidRPr="00143046">
        <w:rPr>
          <w:rFonts w:ascii="Arial" w:hAnsi="Arial" w:cs="Arial"/>
          <w:color w:val="141313"/>
        </w:rPr>
        <w:t xml:space="preserve"> </w:t>
      </w:r>
      <w:r>
        <w:rPr>
          <w:rFonts w:ascii="Arial" w:hAnsi="Arial" w:cs="Arial"/>
          <w:color w:val="141313"/>
        </w:rPr>
        <w:t>-</w:t>
      </w:r>
      <w:r w:rsidRPr="00143046">
        <w:rPr>
          <w:rFonts w:ascii="Arial" w:hAnsi="Arial" w:cs="Arial"/>
          <w:color w:val="141313"/>
        </w:rPr>
        <w:t xml:space="preserve"> Kościół katolicki utracił prawo nadzoru nad szkolnictwem; od tej pory szkolnictwo miało być świeckie, </w:t>
      </w:r>
      <w:r>
        <w:rPr>
          <w:rFonts w:ascii="Arial" w:hAnsi="Arial" w:cs="Arial"/>
          <w:color w:val="141313"/>
        </w:rPr>
        <w:br/>
        <w:t>-</w:t>
      </w:r>
      <w:r w:rsidRPr="00143046">
        <w:rPr>
          <w:rFonts w:ascii="Arial" w:hAnsi="Arial" w:cs="Arial"/>
          <w:color w:val="141313"/>
        </w:rPr>
        <w:t xml:space="preserve"> Kontroli rządu poddano kształcenie księży, głoszenie kazań. Księża musieli zdawać egzamin ze znajomości kultury niemieckiej. Nie wolno było głosić kazań sprzecznych z polityką rządu, </w:t>
      </w:r>
      <w:r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>d) w 1876 r. język niemiecki stał się wyłącznym językiem urzędowym</w:t>
      </w:r>
      <w:r w:rsidRPr="00143046">
        <w:rPr>
          <w:rFonts w:ascii="Arial" w:hAnsi="Arial" w:cs="Arial"/>
          <w:color w:val="141313"/>
        </w:rPr>
        <w:t xml:space="preserve">: </w:t>
      </w:r>
      <w:r>
        <w:rPr>
          <w:rFonts w:ascii="Arial" w:hAnsi="Arial" w:cs="Arial"/>
          <w:color w:val="141313"/>
        </w:rPr>
        <w:br/>
        <w:t>-</w:t>
      </w:r>
      <w:r w:rsidRPr="00143046">
        <w:rPr>
          <w:rFonts w:ascii="Arial" w:hAnsi="Arial" w:cs="Arial"/>
          <w:color w:val="141313"/>
        </w:rPr>
        <w:t xml:space="preserve"> w każdym urzędzie i sądzie obowiązywał język niemiecki, </w:t>
      </w:r>
      <w:r>
        <w:rPr>
          <w:rFonts w:ascii="Arial" w:hAnsi="Arial" w:cs="Arial"/>
          <w:color w:val="141313"/>
        </w:rPr>
        <w:br/>
        <w:t>-</w:t>
      </w:r>
      <w:r w:rsidRPr="00143046">
        <w:rPr>
          <w:rFonts w:ascii="Arial" w:hAnsi="Arial" w:cs="Arial"/>
          <w:color w:val="141313"/>
        </w:rPr>
        <w:t xml:space="preserve"> w szkole obowiązywał język niemiecki, z wyjątkiem lekcji religii (do 1900 r. gdy również religia miała odbywać się w języku niemieckim.), </w:t>
      </w:r>
      <w:r>
        <w:rPr>
          <w:rFonts w:ascii="Arial" w:hAnsi="Arial" w:cs="Arial"/>
          <w:color w:val="141313"/>
        </w:rPr>
        <w:br/>
        <w:t>-</w:t>
      </w:r>
      <w:r w:rsidRPr="00143046">
        <w:rPr>
          <w:rFonts w:ascii="Arial" w:hAnsi="Arial" w:cs="Arial"/>
          <w:color w:val="141313"/>
        </w:rPr>
        <w:t>zniemczono wszystkie nazwy miejscowości.</w:t>
      </w:r>
      <w:r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 xml:space="preserve"> e) Rugi pruskie 1885</w:t>
      </w:r>
      <w:r w:rsidRPr="00143046">
        <w:rPr>
          <w:rFonts w:ascii="Arial" w:hAnsi="Arial" w:cs="Arial"/>
          <w:color w:val="141313"/>
        </w:rPr>
        <w:t xml:space="preserve"> – Ustawa usuwająca wszystkich Polaków przebywających nielegalnie na terenie Niemiec. Objęła 25 tys. osób. Byli to głównie robotnicy rolni, którzy pracowali w gospodarstwach rolnych.</w:t>
      </w:r>
      <w:r>
        <w:rPr>
          <w:rFonts w:ascii="Arial" w:hAnsi="Arial" w:cs="Arial"/>
          <w:color w:val="141313"/>
        </w:rPr>
        <w:br/>
      </w:r>
      <w:r w:rsidRPr="00143046">
        <w:rPr>
          <w:rFonts w:ascii="Arial" w:hAnsi="Arial" w:cs="Arial"/>
          <w:color w:val="141313"/>
        </w:rPr>
        <w:t xml:space="preserve"> </w:t>
      </w:r>
      <w:r w:rsidRPr="00856124">
        <w:rPr>
          <w:rFonts w:ascii="Arial" w:hAnsi="Arial" w:cs="Arial"/>
          <w:b/>
          <w:color w:val="141313"/>
        </w:rPr>
        <w:t>f) Utworzenie Komisji Kolonizacyjnej 1886</w:t>
      </w:r>
      <w:r w:rsidRPr="00143046">
        <w:rPr>
          <w:rFonts w:ascii="Arial" w:hAnsi="Arial" w:cs="Arial"/>
          <w:color w:val="141313"/>
        </w:rPr>
        <w:t xml:space="preserve"> – Zajmowała się wykupem ziem z rąk polskich i sprowadzaniem osadników niemieckich.</w:t>
      </w:r>
      <w:r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 xml:space="preserve"> g) Hakata</w:t>
      </w:r>
      <w:r w:rsidRPr="00143046">
        <w:rPr>
          <w:rFonts w:ascii="Arial" w:hAnsi="Arial" w:cs="Arial"/>
          <w:color w:val="141313"/>
        </w:rPr>
        <w:t xml:space="preserve"> 1894 – Pełna nazwa to Związek dla Popierania Niemczyzny na Kresach Wschodnich. Celem tej organizacji było popieranie germanizacji, bojkot wszystkiego co polskie. Zrzeszała głównie urzędników, przedsiębiorców i nauczycieli. </w:t>
      </w:r>
      <w:r w:rsidR="00856124"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>h) Ustawodawstwo nadzwyczajne</w:t>
      </w:r>
      <w:r w:rsidRPr="00143046">
        <w:rPr>
          <w:rFonts w:ascii="Arial" w:hAnsi="Arial" w:cs="Arial"/>
          <w:color w:val="141313"/>
        </w:rPr>
        <w:t xml:space="preserve"> : 1904 – nowela osadnicza – ustawa zabraniająca chłopom polskim wznoszenia zabudowań na nowo zakupionych parcelach bez specjalnego zezwolenia władz,  1908 – ustawa pozwalająca na przymusowy wykup polskich majątków </w:t>
      </w:r>
      <w:r w:rsidR="00856124">
        <w:rPr>
          <w:rFonts w:ascii="Arial" w:hAnsi="Arial" w:cs="Arial"/>
          <w:color w:val="141313"/>
        </w:rPr>
        <w:t>,</w:t>
      </w:r>
      <w:r w:rsidRPr="00143046">
        <w:rPr>
          <w:rFonts w:ascii="Arial" w:hAnsi="Arial" w:cs="Arial"/>
          <w:color w:val="141313"/>
        </w:rPr>
        <w:t xml:space="preserve"> 1908 – „ustawa kagańcowa” – zabraniała używać języka polskiego na spotkaniach publicznych, jeśli Polacy stanowili mniej niż 60% osób.</w:t>
      </w:r>
      <w:r w:rsidR="00856124"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 xml:space="preserve"> </w:t>
      </w:r>
      <w:r w:rsidR="00856124">
        <w:rPr>
          <w:rFonts w:ascii="Arial" w:hAnsi="Arial" w:cs="Arial"/>
          <w:b/>
          <w:color w:val="141313"/>
        </w:rPr>
        <w:t>2. Walka Polaków z germanizacją:</w:t>
      </w:r>
      <w:r w:rsidR="00856124"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>a) Strajk szkolny dzieci we Wrześni w 1901 r</w:t>
      </w:r>
      <w:r w:rsidRPr="00143046">
        <w:rPr>
          <w:rFonts w:ascii="Arial" w:hAnsi="Arial" w:cs="Arial"/>
          <w:color w:val="141313"/>
        </w:rPr>
        <w:t>. – sprzeciw wobec nakazowi uczenia religii w języku niemieckim.</w:t>
      </w:r>
      <w:r w:rsidR="00856124"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 xml:space="preserve"> b) Strajk szkolny w Wielkopolsce w 1906</w:t>
      </w:r>
      <w:r w:rsidRPr="00143046">
        <w:rPr>
          <w:rFonts w:ascii="Arial" w:hAnsi="Arial" w:cs="Arial"/>
          <w:color w:val="141313"/>
        </w:rPr>
        <w:t xml:space="preserve"> r. objął 70 tys. dzieci. </w:t>
      </w:r>
      <w:r w:rsidR="00856124">
        <w:rPr>
          <w:rFonts w:ascii="Arial" w:hAnsi="Arial" w:cs="Arial"/>
          <w:color w:val="141313"/>
        </w:rPr>
        <w:br/>
      </w:r>
      <w:r w:rsidRPr="00143046">
        <w:rPr>
          <w:rFonts w:ascii="Arial" w:hAnsi="Arial" w:cs="Arial"/>
          <w:color w:val="141313"/>
        </w:rPr>
        <w:t xml:space="preserve">c) Polacy tworzyli instytucje </w:t>
      </w:r>
      <w:proofErr w:type="spellStart"/>
      <w:r w:rsidRPr="00143046">
        <w:rPr>
          <w:rFonts w:ascii="Arial" w:hAnsi="Arial" w:cs="Arial"/>
          <w:color w:val="141313"/>
        </w:rPr>
        <w:t>kulturalno</w:t>
      </w:r>
      <w:proofErr w:type="spellEnd"/>
      <w:r w:rsidRPr="00143046">
        <w:rPr>
          <w:rFonts w:ascii="Arial" w:hAnsi="Arial" w:cs="Arial"/>
          <w:color w:val="141313"/>
        </w:rPr>
        <w:t xml:space="preserve"> – oświatowe takie jak Towarzystwo Czytelni Ludowych. Działało Towarzystwo Pomocy Naukowej. Dzięki temu Polacy mieli dostęp do polskiej literatury i prasy, sprowadzanej z Galicji. </w:t>
      </w:r>
      <w:r w:rsidR="00856124"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>d) Tworzono polskie banki</w:t>
      </w:r>
      <w:r w:rsidRPr="00143046">
        <w:rPr>
          <w:rFonts w:ascii="Arial" w:hAnsi="Arial" w:cs="Arial"/>
          <w:color w:val="141313"/>
        </w:rPr>
        <w:t xml:space="preserve"> i spółdzielnie by nie dopuścić do przekazywania ziemi w </w:t>
      </w:r>
      <w:r w:rsidRPr="00143046">
        <w:rPr>
          <w:rFonts w:ascii="Arial" w:hAnsi="Arial" w:cs="Arial"/>
          <w:color w:val="141313"/>
        </w:rPr>
        <w:lastRenderedPageBreak/>
        <w:t xml:space="preserve">ręce niemieckie. </w:t>
      </w:r>
      <w:r w:rsidR="00856124">
        <w:rPr>
          <w:rFonts w:ascii="Arial" w:hAnsi="Arial" w:cs="Arial"/>
          <w:color w:val="141313"/>
        </w:rPr>
        <w:br/>
      </w:r>
      <w:r w:rsidRPr="00856124">
        <w:rPr>
          <w:rFonts w:ascii="Arial" w:hAnsi="Arial" w:cs="Arial"/>
          <w:b/>
          <w:color w:val="141313"/>
        </w:rPr>
        <w:t xml:space="preserve"> e) Przeciwko noweli osadniczej występował Michał Drzymała</w:t>
      </w:r>
      <w:r w:rsidRPr="00143046">
        <w:rPr>
          <w:rFonts w:ascii="Arial" w:hAnsi="Arial" w:cs="Arial"/>
          <w:color w:val="141313"/>
        </w:rPr>
        <w:t>, który nie mogąc wybudować na swojej ziemi budynków mieszkalnych zamieszkał w wozie. Stał się symbolem oporu wobec władz niemieckich.</w:t>
      </w:r>
    </w:p>
    <w:p w:rsidR="00143046" w:rsidRPr="00143046" w:rsidRDefault="00856124" w:rsidP="001430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  <w:r>
        <w:rPr>
          <w:rFonts w:ascii="Arial" w:hAnsi="Arial" w:cs="Arial"/>
          <w:color w:val="141313"/>
        </w:rPr>
        <w:br/>
      </w:r>
      <w:r w:rsidR="00143046" w:rsidRPr="00856124">
        <w:rPr>
          <w:rFonts w:ascii="Arial" w:hAnsi="Arial" w:cs="Arial"/>
          <w:b/>
          <w:color w:val="141313"/>
        </w:rPr>
        <w:t xml:space="preserve"> 3. Autonomia Galicji – od 1867</w:t>
      </w:r>
      <w:r>
        <w:rPr>
          <w:rFonts w:ascii="Arial" w:hAnsi="Arial" w:cs="Arial"/>
          <w:color w:val="141313"/>
        </w:rPr>
        <w:br/>
      </w:r>
      <w:r w:rsidR="00143046" w:rsidRPr="00856124">
        <w:rPr>
          <w:rFonts w:ascii="Arial" w:hAnsi="Arial" w:cs="Arial"/>
          <w:b/>
          <w:color w:val="141313"/>
        </w:rPr>
        <w:t>a) Autonomia</w:t>
      </w:r>
      <w:r w:rsidR="00143046" w:rsidRPr="00143046">
        <w:rPr>
          <w:rFonts w:ascii="Arial" w:hAnsi="Arial" w:cs="Arial"/>
          <w:color w:val="141313"/>
        </w:rPr>
        <w:t xml:space="preserve"> – ograniczona suwerenność – częściowa niezależność ludności stanowiącej mniejszość w danym kraju. </w:t>
      </w:r>
      <w:r>
        <w:rPr>
          <w:rFonts w:ascii="Arial" w:hAnsi="Arial" w:cs="Arial"/>
          <w:color w:val="141313"/>
        </w:rPr>
        <w:br/>
      </w:r>
      <w:r w:rsidR="00143046" w:rsidRPr="00856124">
        <w:rPr>
          <w:rFonts w:ascii="Arial" w:hAnsi="Arial" w:cs="Arial"/>
          <w:b/>
          <w:color w:val="141313"/>
        </w:rPr>
        <w:t>b) W 1867 r. nadano Galicji</w:t>
      </w:r>
      <w:r w:rsidR="00143046" w:rsidRPr="00143046">
        <w:rPr>
          <w:rFonts w:ascii="Arial" w:hAnsi="Arial" w:cs="Arial"/>
          <w:color w:val="141313"/>
        </w:rPr>
        <w:t xml:space="preserve"> autonomię na mocy Statutu Krajowego. Namiestnikiem prowincji został Polak – Agenor Gołuchowski. W rządzie </w:t>
      </w:r>
      <w:proofErr w:type="spellStart"/>
      <w:r w:rsidR="00143046" w:rsidRPr="00143046">
        <w:rPr>
          <w:rFonts w:ascii="Arial" w:hAnsi="Arial" w:cs="Arial"/>
          <w:color w:val="141313"/>
        </w:rPr>
        <w:t>Austro</w:t>
      </w:r>
      <w:proofErr w:type="spellEnd"/>
      <w:r w:rsidR="00143046" w:rsidRPr="00143046">
        <w:rPr>
          <w:rFonts w:ascii="Arial" w:hAnsi="Arial" w:cs="Arial"/>
          <w:color w:val="141313"/>
        </w:rPr>
        <w:t xml:space="preserve"> – Węgier utworzono stanowisko ministra dla Galicji, które powierzano Polakom. </w:t>
      </w:r>
      <w:r>
        <w:rPr>
          <w:rFonts w:ascii="Arial" w:hAnsi="Arial" w:cs="Arial"/>
          <w:color w:val="141313"/>
        </w:rPr>
        <w:br/>
      </w:r>
      <w:r w:rsidR="00143046" w:rsidRPr="00856124">
        <w:rPr>
          <w:rFonts w:ascii="Arial" w:hAnsi="Arial" w:cs="Arial"/>
          <w:b/>
          <w:color w:val="141313"/>
        </w:rPr>
        <w:t>c) Zakres autonomii</w:t>
      </w:r>
      <w:r w:rsidR="00143046" w:rsidRPr="00143046">
        <w:rPr>
          <w:rFonts w:ascii="Arial" w:hAnsi="Arial" w:cs="Arial"/>
          <w:color w:val="141313"/>
        </w:rPr>
        <w:t xml:space="preserve">:  urzędy pełnili głównie Polacy,  język polski był obowiązkowy w urzędach i szkołach,  wprowadzono wolność prasy i wydawnictw,  wprowadzono wolność zakładania stowarzyszeń, najważniejszą instytucją autonomiczną Galicji był Sejm Krajowy, z siedzibą we Lwowie. Sejm mógł uchwalać podatki lokalne i wystosować adres (list) do cesarza. Organem wykonawczym był Wydział Krajowy, który zarządzał finansami, kulturą, gospodarką, budownictwem, opieką społeczną. Podlegały mu samorządy. Na czele oświaty w Galicji stała Rada Szkolna Krajowa, przedstawiciele Galicji zasiadali w Radzie Państwa w Wiedniu. Polak – Kazimierz Badeni – został nawet premierem </w:t>
      </w:r>
      <w:proofErr w:type="spellStart"/>
      <w:r w:rsidR="00143046" w:rsidRPr="00143046">
        <w:rPr>
          <w:rFonts w:ascii="Arial" w:hAnsi="Arial" w:cs="Arial"/>
          <w:color w:val="141313"/>
        </w:rPr>
        <w:t>Austro</w:t>
      </w:r>
      <w:proofErr w:type="spellEnd"/>
      <w:r w:rsidR="00143046" w:rsidRPr="00143046">
        <w:rPr>
          <w:rFonts w:ascii="Arial" w:hAnsi="Arial" w:cs="Arial"/>
          <w:color w:val="141313"/>
        </w:rPr>
        <w:t xml:space="preserve"> – Węgier.</w:t>
      </w:r>
    </w:p>
    <w:p w:rsidR="00413CFB" w:rsidRDefault="00413CFB" w:rsidP="0083021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41313"/>
        </w:rPr>
      </w:pPr>
    </w:p>
    <w:p w:rsidR="00952458" w:rsidRPr="007743AE" w:rsidRDefault="00952458" w:rsidP="0095245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142" w:firstLine="218"/>
        <w:rPr>
          <w:rFonts w:ascii="Arial" w:hAnsi="Arial" w:cs="Arial"/>
          <w:b/>
          <w:color w:val="141313"/>
        </w:rPr>
      </w:pPr>
      <w:r>
        <w:rPr>
          <w:rFonts w:ascii="Arial" w:hAnsi="Arial" w:cs="Arial"/>
          <w:b/>
          <w:color w:val="141313"/>
        </w:rPr>
        <w:t>Temat: Gospodarka i społeczeństwo ziem</w:t>
      </w:r>
      <w:r w:rsidR="007743AE">
        <w:rPr>
          <w:rFonts w:ascii="Arial" w:hAnsi="Arial" w:cs="Arial"/>
          <w:b/>
          <w:color w:val="141313"/>
        </w:rPr>
        <w:t xml:space="preserve"> </w:t>
      </w:r>
      <w:r>
        <w:rPr>
          <w:rFonts w:ascii="Arial" w:hAnsi="Arial" w:cs="Arial"/>
          <w:b/>
          <w:color w:val="141313"/>
        </w:rPr>
        <w:t xml:space="preserve">polskich w II połowie </w:t>
      </w:r>
      <w:r w:rsidR="007743AE">
        <w:rPr>
          <w:rFonts w:ascii="Arial" w:hAnsi="Arial" w:cs="Arial"/>
          <w:b/>
          <w:color w:val="141313"/>
        </w:rPr>
        <w:t>XIX w.</w:t>
      </w:r>
      <w:r>
        <w:rPr>
          <w:rFonts w:ascii="Arial" w:hAnsi="Arial" w:cs="Arial"/>
          <w:b/>
          <w:color w:val="141313"/>
        </w:rPr>
        <w:br/>
      </w:r>
      <w:r w:rsidR="007743AE" w:rsidRPr="007743AE">
        <w:rPr>
          <w:rFonts w:ascii="Arial" w:hAnsi="Arial" w:cs="Arial"/>
          <w:b/>
          <w:bCs/>
          <w:color w:val="141313"/>
          <w:sz w:val="20"/>
          <w:szCs w:val="20"/>
        </w:rPr>
        <w:br/>
      </w:r>
      <w:r w:rsidRPr="007743AE">
        <w:rPr>
          <w:rFonts w:ascii="Arial" w:hAnsi="Arial" w:cs="Arial"/>
          <w:b/>
          <w:color w:val="141313"/>
        </w:rPr>
        <w:t>1. Przemiany gospodarcze ziem zaboru rosyjskiego</w:t>
      </w:r>
      <w:r w:rsidR="007743AE">
        <w:rPr>
          <w:rFonts w:ascii="Arial" w:hAnsi="Arial" w:cs="Arial"/>
          <w:b/>
          <w:color w:val="141313"/>
        </w:rPr>
        <w:t>: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a. rozwojowi gospodarki Królestwa Polskiego sprzyjało zniesienie granicy celnej z Rosją w 1851 r.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b. okręgi przemysłowe w Królestwie Polskim</w:t>
      </w:r>
      <w:r w:rsidR="007743AE">
        <w:rPr>
          <w:rFonts w:ascii="Arial" w:hAnsi="Arial" w:cs="Arial"/>
          <w:color w:val="141313"/>
        </w:rPr>
        <w:t>: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- okręg warszawki - przemysł metalowy i maszynowy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- okręg łódzki - przemysł włókienniczy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- okręg częstochowsko-sosnowiecki - górnictwo oraz przemysł hutniczy</w:t>
      </w:r>
      <w:r w:rsidR="007743AE">
        <w:rPr>
          <w:rFonts w:ascii="Arial" w:hAnsi="Arial" w:cs="Arial"/>
          <w:color w:val="141313"/>
        </w:rPr>
        <w:t>,</w:t>
      </w:r>
    </w:p>
    <w:p w:rsidR="00952458" w:rsidRPr="007743AE" w:rsidRDefault="00952458" w:rsidP="009524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  <w:r w:rsidRPr="007743AE">
        <w:rPr>
          <w:rFonts w:ascii="Arial" w:hAnsi="Arial" w:cs="Arial"/>
          <w:color w:val="141313"/>
        </w:rPr>
        <w:t>c. uwłaszczenie chłopów w Królestwie Polskim (1864 r.)</w:t>
      </w:r>
      <w:r w:rsidR="007743AE">
        <w:rPr>
          <w:rFonts w:ascii="Arial" w:hAnsi="Arial" w:cs="Arial"/>
          <w:color w:val="141313"/>
        </w:rPr>
        <w:br/>
      </w:r>
      <w:r w:rsidRPr="007743AE">
        <w:rPr>
          <w:rFonts w:ascii="Arial" w:hAnsi="Arial" w:cs="Arial"/>
          <w:color w:val="141313"/>
        </w:rPr>
        <w:t>- chłopi otrzymali ziemię za darmo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color w:val="141313"/>
        </w:rPr>
        <w:br/>
      </w:r>
      <w:r w:rsidRPr="007743AE">
        <w:rPr>
          <w:rFonts w:ascii="Arial" w:hAnsi="Arial" w:cs="Arial"/>
          <w:color w:val="141313"/>
        </w:rPr>
        <w:t>- szlachta i kler za utracone ziemie otrzymali odszkodowanie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color w:val="141313"/>
        </w:rPr>
        <w:br/>
      </w:r>
      <w:r w:rsidRPr="007743AE">
        <w:rPr>
          <w:rFonts w:ascii="Arial" w:hAnsi="Arial" w:cs="Arial"/>
          <w:color w:val="141313"/>
        </w:rPr>
        <w:t>- spór między dworem a wsią o serwituty, czyli przysługujące chłopom przed uwłaszczeniem prawa do korzystania z pańskich pastwisk i lasów</w:t>
      </w:r>
      <w:r w:rsidR="007743AE">
        <w:rPr>
          <w:rFonts w:ascii="Arial" w:hAnsi="Arial" w:cs="Arial"/>
          <w:color w:val="141313"/>
        </w:rPr>
        <w:t>,</w:t>
      </w:r>
    </w:p>
    <w:p w:rsidR="00952458" w:rsidRPr="007743AE" w:rsidRDefault="00952458" w:rsidP="009524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41313"/>
        </w:rPr>
      </w:pPr>
      <w:r w:rsidRPr="007743AE">
        <w:rPr>
          <w:rFonts w:ascii="Arial" w:hAnsi="Arial" w:cs="Arial"/>
          <w:b/>
          <w:color w:val="141313"/>
        </w:rPr>
        <w:t> 2. Rozwój gospodarczy ziem polskich pod panowaniem pruskim</w:t>
      </w:r>
      <w:r w:rsidR="007743AE">
        <w:rPr>
          <w:rFonts w:ascii="Arial" w:hAnsi="Arial" w:cs="Arial"/>
          <w:b/>
          <w:color w:val="141313"/>
        </w:rPr>
        <w:t>: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a. intensywny rozwój nowoczesnego rolnictwa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b. rozwój przemysłu maszynowego - zakłady Hipolita Cegielskiego w Poznaniu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 xml:space="preserve">c. rozwój przemysły przetwórczego </w:t>
      </w:r>
      <w:r w:rsidR="007743AE">
        <w:rPr>
          <w:rFonts w:ascii="Arial" w:hAnsi="Arial" w:cs="Arial"/>
          <w:color w:val="141313"/>
        </w:rPr>
        <w:t>–</w:t>
      </w:r>
      <w:r w:rsidRPr="007743AE">
        <w:rPr>
          <w:rFonts w:ascii="Arial" w:hAnsi="Arial" w:cs="Arial"/>
          <w:color w:val="141313"/>
        </w:rPr>
        <w:t xml:space="preserve"> cukrownie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d. w zaborze pruskim powstawały polskie instytucje gospodarcze</w:t>
      </w:r>
      <w:r w:rsidR="007743AE">
        <w:rPr>
          <w:rFonts w:ascii="Arial" w:hAnsi="Arial" w:cs="Arial"/>
          <w:color w:val="141313"/>
        </w:rPr>
        <w:t>: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- spółdzielnie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- kółka rolnicze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- banki spółdzielcze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- Centralne Towarzystwo Gospodarcze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- Związek Spółek Zarobkowych i Gospodarczych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e. rozwój przemysłu ciężkiego na Górnym Śląsku</w:t>
      </w:r>
      <w:r w:rsidR="007743AE">
        <w:rPr>
          <w:rFonts w:ascii="Arial" w:hAnsi="Arial" w:cs="Arial"/>
          <w:color w:val="141313"/>
        </w:rPr>
        <w:t>.</w:t>
      </w:r>
    </w:p>
    <w:p w:rsidR="00952458" w:rsidRPr="007743AE" w:rsidRDefault="00952458" w:rsidP="009524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41313"/>
        </w:rPr>
      </w:pPr>
      <w:r w:rsidRPr="007743AE">
        <w:rPr>
          <w:rFonts w:ascii="Arial" w:hAnsi="Arial" w:cs="Arial"/>
          <w:b/>
          <w:color w:val="141313"/>
        </w:rPr>
        <w:t> 3. Gospodarka Galicji</w:t>
      </w:r>
      <w:r w:rsidR="007743AE" w:rsidRPr="007743AE">
        <w:rPr>
          <w:rFonts w:ascii="Arial" w:hAnsi="Arial" w:cs="Arial"/>
          <w:b/>
          <w:color w:val="141313"/>
        </w:rPr>
        <w:t>: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a. Galicja była najbardziej zacofanym obszarem dawnej Rzeczypospolitej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b. rolnictwo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- uwłaszczenie chłopów przeprowadzono w 1848 r.- galicyjskie rolnictwo było zacofane, a gospodarstwa chłopskie nadmiernie rozdrobnione</w:t>
      </w:r>
      <w:r w:rsidR="007743AE">
        <w:rPr>
          <w:rFonts w:ascii="Arial" w:hAnsi="Arial" w:cs="Arial"/>
          <w:color w:val="141313"/>
        </w:rPr>
        <w:t>,</w:t>
      </w:r>
    </w:p>
    <w:p w:rsidR="00952458" w:rsidRPr="007743AE" w:rsidRDefault="00952458" w:rsidP="009524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  <w:r w:rsidRPr="007743AE">
        <w:rPr>
          <w:rFonts w:ascii="Arial" w:hAnsi="Arial" w:cs="Arial"/>
          <w:color w:val="141313"/>
        </w:rPr>
        <w:lastRenderedPageBreak/>
        <w:t>- likwidacja serwitutów wpłynęła na pogorszenie sytuacji chłopów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color w:val="141313"/>
        </w:rPr>
        <w:br/>
      </w:r>
      <w:r w:rsidRPr="007743AE">
        <w:rPr>
          <w:rFonts w:ascii="Arial" w:hAnsi="Arial" w:cs="Arial"/>
          <w:color w:val="141313"/>
        </w:rPr>
        <w:t xml:space="preserve">c. powstanie spółdzielni </w:t>
      </w:r>
      <w:r w:rsidR="007743AE" w:rsidRPr="007743AE">
        <w:rPr>
          <w:rFonts w:ascii="Arial" w:hAnsi="Arial" w:cs="Arial"/>
          <w:color w:val="141313"/>
        </w:rPr>
        <w:t>oszczędnościowo</w:t>
      </w:r>
      <w:r w:rsidRPr="007743AE">
        <w:rPr>
          <w:rFonts w:ascii="Arial" w:hAnsi="Arial" w:cs="Arial"/>
          <w:color w:val="141313"/>
        </w:rPr>
        <w:t xml:space="preserve">-pożyczkowych - działalność Franciszka </w:t>
      </w:r>
      <w:proofErr w:type="spellStart"/>
      <w:r w:rsidRPr="007743AE">
        <w:rPr>
          <w:rFonts w:ascii="Arial" w:hAnsi="Arial" w:cs="Arial"/>
          <w:color w:val="141313"/>
        </w:rPr>
        <w:t>Stewczyka</w:t>
      </w:r>
      <w:proofErr w:type="spellEnd"/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color w:val="141313"/>
        </w:rPr>
        <w:br/>
      </w:r>
      <w:r w:rsidRPr="007743AE">
        <w:rPr>
          <w:rFonts w:ascii="Arial" w:hAnsi="Arial" w:cs="Arial"/>
          <w:color w:val="141313"/>
        </w:rPr>
        <w:t>d. wynalezienie przez Ignacego Łukasiewicza metody desty</w:t>
      </w:r>
      <w:r w:rsidR="007743AE">
        <w:rPr>
          <w:rFonts w:ascii="Arial" w:hAnsi="Arial" w:cs="Arial"/>
          <w:color w:val="141313"/>
        </w:rPr>
        <w:t>lacji ropy naftowej i lampy naf</w:t>
      </w:r>
      <w:r w:rsidRPr="007743AE">
        <w:rPr>
          <w:rFonts w:ascii="Arial" w:hAnsi="Arial" w:cs="Arial"/>
          <w:color w:val="141313"/>
        </w:rPr>
        <w:t>t</w:t>
      </w:r>
      <w:r w:rsidR="007743AE">
        <w:rPr>
          <w:rFonts w:ascii="Arial" w:hAnsi="Arial" w:cs="Arial"/>
          <w:color w:val="141313"/>
        </w:rPr>
        <w:t>o</w:t>
      </w:r>
      <w:r w:rsidRPr="007743AE">
        <w:rPr>
          <w:rFonts w:ascii="Arial" w:hAnsi="Arial" w:cs="Arial"/>
          <w:color w:val="141313"/>
        </w:rPr>
        <w:t>wej przyczyniło się do wydobycia ropy naftowej</w:t>
      </w:r>
      <w:r w:rsidR="007743AE">
        <w:rPr>
          <w:rFonts w:ascii="Arial" w:hAnsi="Arial" w:cs="Arial"/>
          <w:color w:val="141313"/>
        </w:rPr>
        <w:t>.</w:t>
      </w:r>
    </w:p>
    <w:p w:rsidR="00952458" w:rsidRPr="007743AE" w:rsidRDefault="00952458" w:rsidP="0095245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141313"/>
        </w:rPr>
      </w:pPr>
      <w:r w:rsidRPr="007743AE">
        <w:rPr>
          <w:rFonts w:ascii="Arial" w:hAnsi="Arial" w:cs="Arial"/>
          <w:b/>
          <w:color w:val="141313"/>
        </w:rPr>
        <w:t> 4. Nowe podziały społeczne</w:t>
      </w:r>
      <w:r w:rsidR="007743AE" w:rsidRPr="007743AE">
        <w:rPr>
          <w:rFonts w:ascii="Arial" w:hAnsi="Arial" w:cs="Arial"/>
          <w:b/>
          <w:color w:val="141313"/>
        </w:rPr>
        <w:t>: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a. ziemiaństwo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b. burżuazja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c. chłopi - gospodarowali na będących ich własnością indywidualnych gospodarstwach rolnych</w:t>
      </w:r>
      <w:r w:rsidR="007743AE">
        <w:rPr>
          <w:rFonts w:ascii="Arial" w:hAnsi="Arial" w:cs="Arial"/>
          <w:color w:val="141313"/>
        </w:rPr>
        <w:t>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d. robotnicy (proletariat</w:t>
      </w:r>
      <w:r w:rsidR="007743AE">
        <w:rPr>
          <w:rFonts w:ascii="Arial" w:hAnsi="Arial" w:cs="Arial"/>
          <w:color w:val="141313"/>
        </w:rPr>
        <w:t>),</w:t>
      </w:r>
      <w:r w:rsidR="007743AE">
        <w:rPr>
          <w:rFonts w:ascii="Arial" w:hAnsi="Arial" w:cs="Arial"/>
          <w:b/>
          <w:color w:val="141313"/>
        </w:rPr>
        <w:br/>
      </w:r>
      <w:r w:rsidRPr="007743AE">
        <w:rPr>
          <w:rFonts w:ascii="Arial" w:hAnsi="Arial" w:cs="Arial"/>
          <w:color w:val="141313"/>
        </w:rPr>
        <w:t>e. inteligencja</w:t>
      </w:r>
      <w:r w:rsidR="007743AE">
        <w:rPr>
          <w:rFonts w:ascii="Arial" w:hAnsi="Arial" w:cs="Arial"/>
          <w:color w:val="141313"/>
        </w:rPr>
        <w:t>.</w:t>
      </w:r>
      <w:bookmarkStart w:id="0" w:name="_GoBack"/>
      <w:bookmarkEnd w:id="0"/>
    </w:p>
    <w:p w:rsidR="0083021A" w:rsidRDefault="0083021A" w:rsidP="0083021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</w:p>
    <w:p w:rsidR="0083021A" w:rsidRDefault="0083021A" w:rsidP="00413CF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141313"/>
        </w:rPr>
      </w:pPr>
      <w:r>
        <w:rPr>
          <w:rFonts w:ascii="Arial" w:hAnsi="Arial" w:cs="Arial"/>
          <w:color w:val="141313"/>
        </w:rPr>
        <w:t> </w:t>
      </w:r>
    </w:p>
    <w:p w:rsidR="00BC1222" w:rsidRDefault="00BC1222"/>
    <w:sectPr w:rsidR="00BC1222" w:rsidSect="00A236A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622DF"/>
    <w:multiLevelType w:val="hybridMultilevel"/>
    <w:tmpl w:val="562C70C2"/>
    <w:lvl w:ilvl="0" w:tplc="78420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1A"/>
    <w:rsid w:val="00143046"/>
    <w:rsid w:val="002A601C"/>
    <w:rsid w:val="003E4C0E"/>
    <w:rsid w:val="00413CFB"/>
    <w:rsid w:val="005D58ED"/>
    <w:rsid w:val="007743AE"/>
    <w:rsid w:val="0083021A"/>
    <w:rsid w:val="00856124"/>
    <w:rsid w:val="00952458"/>
    <w:rsid w:val="00A236A3"/>
    <w:rsid w:val="00AA50B1"/>
    <w:rsid w:val="00BC1222"/>
    <w:rsid w:val="00B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02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8E00-D6F9-4C3F-8EC5-CA05E13B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Adamska</dc:creator>
  <cp:lastModifiedBy>Renata Adamska</cp:lastModifiedBy>
  <cp:revision>2</cp:revision>
  <dcterms:created xsi:type="dcterms:W3CDTF">2022-02-04T17:32:00Z</dcterms:created>
  <dcterms:modified xsi:type="dcterms:W3CDTF">2022-02-04T17:32:00Z</dcterms:modified>
</cp:coreProperties>
</file>